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969" w:rsidRDefault="009E3969" w:rsidP="001E3091">
      <w:pPr>
        <w:widowControl w:val="0"/>
        <w:autoSpaceDE w:val="0"/>
        <w:autoSpaceDN w:val="0"/>
        <w:adjustRightInd w:val="0"/>
        <w:spacing w:after="0" w:line="240" w:lineRule="auto"/>
        <w:ind w:right="-57"/>
        <w:jc w:val="both"/>
        <w:rPr>
          <w:rFonts w:ascii="Times New Roman" w:hAnsi="Times New Roman" w:cs="Times New Roman"/>
          <w:sz w:val="26"/>
          <w:szCs w:val="26"/>
        </w:rPr>
      </w:pPr>
      <w:r w:rsidRPr="009E3969">
        <w:rPr>
          <w:rFonts w:ascii="Times New Roman" w:hAnsi="Times New Roman" w:cs="Times New Roman"/>
          <w:noProof/>
          <w:sz w:val="26"/>
          <w:szCs w:val="26"/>
          <w:lang w:eastAsia="ru-RU"/>
        </w:rPr>
        <w:drawing>
          <wp:anchor distT="0" distB="0" distL="114300" distR="114300" simplePos="0" relativeHeight="251658240" behindDoc="0" locked="0" layoutInCell="1" allowOverlap="1">
            <wp:simplePos x="1076325" y="723900"/>
            <wp:positionH relativeFrom="margin">
              <wp:align>center</wp:align>
            </wp:positionH>
            <wp:positionV relativeFrom="margin">
              <wp:align>center</wp:align>
            </wp:positionV>
            <wp:extent cx="5940425" cy="8160804"/>
            <wp:effectExtent l="0" t="0" r="0" b="0"/>
            <wp:wrapSquare wrapText="bothSides"/>
            <wp:docPr id="1" name="Рисунок 1" descr="C:\Users\user\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804"/>
                    </a:xfrm>
                    <a:prstGeom prst="rect">
                      <a:avLst/>
                    </a:prstGeom>
                    <a:noFill/>
                    <a:ln>
                      <a:noFill/>
                    </a:ln>
                  </pic:spPr>
                </pic:pic>
              </a:graphicData>
            </a:graphic>
          </wp:anchor>
        </w:drawing>
      </w:r>
    </w:p>
    <w:p w:rsidR="009E3969" w:rsidRDefault="009E3969" w:rsidP="009E3969">
      <w:pPr>
        <w:pStyle w:val="a3"/>
        <w:widowControl w:val="0"/>
        <w:autoSpaceDE w:val="0"/>
        <w:autoSpaceDN w:val="0"/>
        <w:adjustRightInd w:val="0"/>
        <w:spacing w:after="0" w:line="240" w:lineRule="auto"/>
        <w:ind w:left="360" w:right="-57"/>
        <w:jc w:val="both"/>
        <w:rPr>
          <w:rFonts w:ascii="Times New Roman" w:hAnsi="Times New Roman" w:cs="Times New Roman"/>
          <w:sz w:val="26"/>
          <w:szCs w:val="26"/>
        </w:rPr>
      </w:pPr>
    </w:p>
    <w:p w:rsidR="009E3969" w:rsidRDefault="009E3969" w:rsidP="009E3969">
      <w:pPr>
        <w:widowControl w:val="0"/>
        <w:autoSpaceDE w:val="0"/>
        <w:autoSpaceDN w:val="0"/>
        <w:adjustRightInd w:val="0"/>
        <w:spacing w:after="0" w:line="240" w:lineRule="auto"/>
        <w:ind w:right="-57"/>
        <w:jc w:val="both"/>
        <w:rPr>
          <w:rFonts w:ascii="Times New Roman" w:hAnsi="Times New Roman" w:cs="Times New Roman"/>
          <w:sz w:val="26"/>
          <w:szCs w:val="26"/>
        </w:rPr>
      </w:pPr>
    </w:p>
    <w:p w:rsidR="009E3969" w:rsidRPr="009E3969" w:rsidRDefault="009E3969" w:rsidP="009E3969">
      <w:pPr>
        <w:widowControl w:val="0"/>
        <w:autoSpaceDE w:val="0"/>
        <w:autoSpaceDN w:val="0"/>
        <w:adjustRightInd w:val="0"/>
        <w:spacing w:after="0" w:line="240" w:lineRule="auto"/>
        <w:ind w:right="-57"/>
        <w:jc w:val="both"/>
        <w:rPr>
          <w:rFonts w:ascii="Times New Roman" w:hAnsi="Times New Roman" w:cs="Times New Roman"/>
          <w:sz w:val="26"/>
          <w:szCs w:val="26"/>
        </w:rPr>
      </w:pPr>
    </w:p>
    <w:p w:rsidR="001E3091" w:rsidRPr="006E0382" w:rsidRDefault="007338EA" w:rsidP="001E3091">
      <w:pPr>
        <w:pStyle w:val="a3"/>
        <w:widowControl w:val="0"/>
        <w:numPr>
          <w:ilvl w:val="0"/>
          <w:numId w:val="1"/>
        </w:numPr>
        <w:autoSpaceDE w:val="0"/>
        <w:autoSpaceDN w:val="0"/>
        <w:adjustRightInd w:val="0"/>
        <w:spacing w:after="0" w:line="240" w:lineRule="auto"/>
        <w:ind w:left="360" w:right="-57"/>
        <w:jc w:val="both"/>
        <w:rPr>
          <w:rFonts w:ascii="Times New Roman" w:hAnsi="Times New Roman" w:cs="Times New Roman"/>
          <w:sz w:val="26"/>
          <w:szCs w:val="26"/>
        </w:rPr>
      </w:pPr>
      <w:r w:rsidRPr="006E0382">
        <w:rPr>
          <w:rFonts w:ascii="Times New Roman" w:hAnsi="Times New Roman" w:cs="Times New Roman"/>
          <w:sz w:val="26"/>
          <w:szCs w:val="26"/>
        </w:rPr>
        <w:lastRenderedPageBreak/>
        <w:t xml:space="preserve">выявление перспектив использования потенциальных возможностей работников. </w:t>
      </w:r>
    </w:p>
    <w:p w:rsidR="001E3091" w:rsidRPr="006E0382" w:rsidRDefault="007338EA" w:rsidP="006809E2">
      <w:pPr>
        <w:widowControl w:val="0"/>
        <w:autoSpaceDE w:val="0"/>
        <w:autoSpaceDN w:val="0"/>
        <w:adjustRightInd w:val="0"/>
        <w:spacing w:after="0" w:line="240" w:lineRule="auto"/>
        <w:rPr>
          <w:rFonts w:ascii="Times New Roman" w:hAnsi="Times New Roman" w:cs="Times New Roman"/>
          <w:sz w:val="26"/>
          <w:szCs w:val="26"/>
        </w:rPr>
      </w:pPr>
      <w:r w:rsidRPr="006E0382">
        <w:rPr>
          <w:rFonts w:ascii="Times New Roman" w:hAnsi="Times New Roman" w:cs="Times New Roman"/>
          <w:sz w:val="26"/>
          <w:szCs w:val="26"/>
        </w:rPr>
        <w:t xml:space="preserve">1.5. Принципами деятельности Комиссии являются: </w:t>
      </w:r>
    </w:p>
    <w:p w:rsidR="001E3091" w:rsidRPr="006E0382" w:rsidRDefault="001E3091" w:rsidP="0064309E">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6"/>
          <w:szCs w:val="26"/>
        </w:rPr>
      </w:pPr>
      <w:r w:rsidRPr="006E0382">
        <w:rPr>
          <w:rFonts w:ascii="Times New Roman" w:hAnsi="Times New Roman" w:cs="Times New Roman"/>
          <w:sz w:val="26"/>
          <w:szCs w:val="26"/>
        </w:rPr>
        <w:t xml:space="preserve">гласность, открытость- </w:t>
      </w:r>
      <w:r w:rsidR="007338EA" w:rsidRPr="006E0382">
        <w:rPr>
          <w:rFonts w:ascii="Times New Roman" w:hAnsi="Times New Roman" w:cs="Times New Roman"/>
          <w:sz w:val="26"/>
          <w:szCs w:val="26"/>
        </w:rPr>
        <w:t xml:space="preserve">возможность присутствовать на заседаниях Комиссии аттестуемых работников; принятие решения открытым голосованием, информирование по принятым решениям коллектива; </w:t>
      </w:r>
    </w:p>
    <w:p w:rsidR="001E3091" w:rsidRPr="006E0382" w:rsidRDefault="001E3091" w:rsidP="0064309E">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6"/>
          <w:szCs w:val="26"/>
        </w:rPr>
      </w:pPr>
      <w:r w:rsidRPr="006E0382">
        <w:rPr>
          <w:rFonts w:ascii="Times New Roman" w:hAnsi="Times New Roman" w:cs="Times New Roman"/>
          <w:sz w:val="26"/>
          <w:szCs w:val="26"/>
        </w:rPr>
        <w:t xml:space="preserve">коллегиальность- </w:t>
      </w:r>
      <w:r w:rsidR="007338EA" w:rsidRPr="006E0382">
        <w:rPr>
          <w:rFonts w:ascii="Times New Roman" w:hAnsi="Times New Roman" w:cs="Times New Roman"/>
          <w:sz w:val="26"/>
          <w:szCs w:val="26"/>
        </w:rPr>
        <w:t>участие в принятии</w:t>
      </w:r>
      <w:r w:rsidRPr="006E0382">
        <w:rPr>
          <w:rFonts w:ascii="Times New Roman" w:hAnsi="Times New Roman" w:cs="Times New Roman"/>
          <w:sz w:val="26"/>
          <w:szCs w:val="26"/>
        </w:rPr>
        <w:t xml:space="preserve"> решения всех членов Комиссии; </w:t>
      </w:r>
    </w:p>
    <w:p w:rsidR="006809E2" w:rsidRPr="006E0382" w:rsidRDefault="001E3091" w:rsidP="0064309E">
      <w:pPr>
        <w:pStyle w:val="a3"/>
        <w:widowControl w:val="0"/>
        <w:numPr>
          <w:ilvl w:val="0"/>
          <w:numId w:val="2"/>
        </w:numPr>
        <w:autoSpaceDE w:val="0"/>
        <w:autoSpaceDN w:val="0"/>
        <w:adjustRightInd w:val="0"/>
        <w:spacing w:after="0" w:line="240" w:lineRule="auto"/>
        <w:jc w:val="both"/>
        <w:rPr>
          <w:rFonts w:ascii="Times New Roman" w:hAnsi="Times New Roman" w:cs="Times New Roman"/>
          <w:b/>
          <w:bCs/>
          <w:sz w:val="26"/>
          <w:szCs w:val="26"/>
        </w:rPr>
      </w:pPr>
      <w:r w:rsidRPr="006E0382">
        <w:rPr>
          <w:rFonts w:ascii="Times New Roman" w:hAnsi="Times New Roman" w:cs="Times New Roman"/>
          <w:sz w:val="26"/>
          <w:szCs w:val="26"/>
        </w:rPr>
        <w:t xml:space="preserve">законность- </w:t>
      </w:r>
      <w:r w:rsidR="007338EA" w:rsidRPr="006E0382">
        <w:rPr>
          <w:rFonts w:ascii="Times New Roman" w:hAnsi="Times New Roman" w:cs="Times New Roman"/>
          <w:sz w:val="26"/>
          <w:szCs w:val="26"/>
        </w:rPr>
        <w:t>принятие решения в соответствии с действующим законодательством.</w:t>
      </w:r>
    </w:p>
    <w:p w:rsidR="001E3091" w:rsidRPr="006E0382" w:rsidRDefault="001E3091" w:rsidP="001E3091">
      <w:pPr>
        <w:pStyle w:val="a3"/>
        <w:widowControl w:val="0"/>
        <w:autoSpaceDE w:val="0"/>
        <w:autoSpaceDN w:val="0"/>
        <w:adjustRightInd w:val="0"/>
        <w:spacing w:after="0" w:line="240" w:lineRule="auto"/>
        <w:rPr>
          <w:rFonts w:ascii="Times New Roman" w:hAnsi="Times New Roman" w:cs="Times New Roman"/>
          <w:b/>
          <w:bCs/>
          <w:sz w:val="26"/>
          <w:szCs w:val="26"/>
        </w:rPr>
      </w:pPr>
    </w:p>
    <w:p w:rsidR="001E3091" w:rsidRPr="001E3091" w:rsidRDefault="001E3091" w:rsidP="00E70144">
      <w:pPr>
        <w:spacing w:after="0" w:line="240" w:lineRule="auto"/>
        <w:jc w:val="both"/>
        <w:rPr>
          <w:rFonts w:ascii="Times New Roman" w:hAnsi="Times New Roman" w:cs="Times New Roman"/>
          <w:b/>
          <w:sz w:val="26"/>
          <w:szCs w:val="26"/>
        </w:rPr>
      </w:pPr>
      <w:r w:rsidRPr="001E3091">
        <w:rPr>
          <w:rFonts w:ascii="Times New Roman" w:hAnsi="Times New Roman" w:cs="Times New Roman"/>
          <w:b/>
          <w:sz w:val="26"/>
          <w:szCs w:val="26"/>
        </w:rPr>
        <w:t xml:space="preserve">2. Структура и организация деятельности Комиссии. </w:t>
      </w:r>
    </w:p>
    <w:p w:rsidR="001E3091" w:rsidRPr="001E3091"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2.1. Комиссия создается сроком на 1 год. Персональный состав Комиссии утверждается приказом заведующей Учреждением. </w:t>
      </w:r>
    </w:p>
    <w:p w:rsidR="001E3091" w:rsidRPr="001E3091"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2.2. Комиссия формируется из работников Учреждения в составе председ</w:t>
      </w:r>
      <w:r w:rsidR="003014C5">
        <w:rPr>
          <w:rFonts w:ascii="Times New Roman" w:hAnsi="Times New Roman" w:cs="Times New Roman"/>
          <w:sz w:val="26"/>
          <w:szCs w:val="26"/>
        </w:rPr>
        <w:t xml:space="preserve">ателя комиссии, </w:t>
      </w:r>
      <w:r w:rsidRPr="001E3091">
        <w:rPr>
          <w:rFonts w:ascii="Times New Roman" w:hAnsi="Times New Roman" w:cs="Times New Roman"/>
          <w:sz w:val="26"/>
          <w:szCs w:val="26"/>
        </w:rPr>
        <w:t xml:space="preserve">секретаря и членов комиссии, включая представителя первичной профсоюзной организации. Состав Комиссии в течение аттестационного года не меняется. </w:t>
      </w:r>
    </w:p>
    <w:p w:rsidR="001E3091" w:rsidRPr="006E0382"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2.3. </w:t>
      </w:r>
      <w:r w:rsidRPr="006E0382">
        <w:rPr>
          <w:rFonts w:ascii="Times New Roman" w:hAnsi="Times New Roman" w:cs="Times New Roman"/>
          <w:sz w:val="26"/>
          <w:szCs w:val="26"/>
        </w:rPr>
        <w:t xml:space="preserve">Возглавляет работу Комиссии председатель. Председателем Комиссии является старший воспитатель Учреждения. </w:t>
      </w:r>
    </w:p>
    <w:p w:rsidR="001E3091" w:rsidRPr="006E0382" w:rsidRDefault="001E3091" w:rsidP="00E70144">
      <w:pPr>
        <w:spacing w:after="0" w:line="240" w:lineRule="auto"/>
        <w:jc w:val="both"/>
        <w:rPr>
          <w:rFonts w:ascii="Times New Roman" w:hAnsi="Times New Roman" w:cs="Times New Roman"/>
          <w:sz w:val="26"/>
          <w:szCs w:val="26"/>
        </w:rPr>
      </w:pPr>
      <w:r w:rsidRPr="006E0382">
        <w:rPr>
          <w:rFonts w:ascii="Times New Roman" w:hAnsi="Times New Roman" w:cs="Times New Roman"/>
          <w:sz w:val="26"/>
          <w:szCs w:val="26"/>
        </w:rPr>
        <w:t xml:space="preserve">2.4. Организацию работы Комиссии осуществляет секретарь Комиссии. </w:t>
      </w:r>
    </w:p>
    <w:p w:rsidR="001E3091" w:rsidRPr="006E0382" w:rsidRDefault="001E3091" w:rsidP="00E70144">
      <w:pPr>
        <w:spacing w:after="0" w:line="240" w:lineRule="auto"/>
        <w:jc w:val="both"/>
        <w:rPr>
          <w:rFonts w:ascii="Times New Roman" w:hAnsi="Times New Roman" w:cs="Times New Roman"/>
          <w:sz w:val="26"/>
          <w:szCs w:val="26"/>
        </w:rPr>
      </w:pPr>
      <w:r w:rsidRPr="006E0382">
        <w:rPr>
          <w:rFonts w:ascii="Times New Roman" w:hAnsi="Times New Roman" w:cs="Times New Roman"/>
          <w:sz w:val="26"/>
          <w:szCs w:val="26"/>
        </w:rPr>
        <w:t xml:space="preserve">2.5. Деятельность Комиссии: </w:t>
      </w:r>
    </w:p>
    <w:p w:rsidR="001E3091" w:rsidRPr="006E0382" w:rsidRDefault="001E3091" w:rsidP="00E70144">
      <w:pPr>
        <w:pStyle w:val="a3"/>
        <w:numPr>
          <w:ilvl w:val="0"/>
          <w:numId w:val="3"/>
        </w:numPr>
        <w:spacing w:line="240" w:lineRule="auto"/>
        <w:jc w:val="both"/>
        <w:rPr>
          <w:rFonts w:ascii="Times New Roman" w:hAnsi="Times New Roman" w:cs="Times New Roman"/>
          <w:sz w:val="26"/>
          <w:szCs w:val="26"/>
        </w:rPr>
      </w:pPr>
      <w:r w:rsidRPr="006E0382">
        <w:rPr>
          <w:rFonts w:ascii="Times New Roman" w:hAnsi="Times New Roman" w:cs="Times New Roman"/>
          <w:sz w:val="26"/>
          <w:szCs w:val="26"/>
        </w:rPr>
        <w:t xml:space="preserve">в Комиссии ведется необходимое делопроизводство (повестки заседаний, протоколы заседаний). </w:t>
      </w:r>
    </w:p>
    <w:p w:rsidR="001E3091" w:rsidRPr="006E0382" w:rsidRDefault="001E3091" w:rsidP="00E70144">
      <w:pPr>
        <w:pStyle w:val="a3"/>
        <w:numPr>
          <w:ilvl w:val="0"/>
          <w:numId w:val="3"/>
        </w:numPr>
        <w:spacing w:line="240" w:lineRule="auto"/>
        <w:jc w:val="both"/>
        <w:rPr>
          <w:rFonts w:ascii="Times New Roman" w:hAnsi="Times New Roman" w:cs="Times New Roman"/>
          <w:sz w:val="26"/>
          <w:szCs w:val="26"/>
        </w:rPr>
      </w:pPr>
      <w:r w:rsidRPr="006E0382">
        <w:rPr>
          <w:rFonts w:ascii="Times New Roman" w:hAnsi="Times New Roman" w:cs="Times New Roman"/>
          <w:sz w:val="26"/>
          <w:szCs w:val="26"/>
        </w:rPr>
        <w:t>Комиссия обеспечивает:</w:t>
      </w:r>
    </w:p>
    <w:p w:rsidR="001E3091" w:rsidRPr="006E0382" w:rsidRDefault="001E3091" w:rsidP="00E70144">
      <w:pPr>
        <w:pStyle w:val="a3"/>
        <w:numPr>
          <w:ilvl w:val="0"/>
          <w:numId w:val="4"/>
        </w:numPr>
        <w:spacing w:line="240" w:lineRule="auto"/>
        <w:jc w:val="both"/>
        <w:rPr>
          <w:rFonts w:ascii="Times New Roman" w:hAnsi="Times New Roman" w:cs="Times New Roman"/>
          <w:sz w:val="26"/>
          <w:szCs w:val="26"/>
        </w:rPr>
      </w:pPr>
      <w:r w:rsidRPr="006E0382">
        <w:rPr>
          <w:rFonts w:ascii="Times New Roman" w:hAnsi="Times New Roman" w:cs="Times New Roman"/>
          <w:sz w:val="26"/>
          <w:szCs w:val="26"/>
        </w:rPr>
        <w:t xml:space="preserve">организацию методической и консультативной помощи аттестуемым работникам; </w:t>
      </w:r>
    </w:p>
    <w:p w:rsidR="006809E2" w:rsidRPr="006E0382" w:rsidRDefault="001E3091" w:rsidP="00E70144">
      <w:pPr>
        <w:pStyle w:val="a3"/>
        <w:numPr>
          <w:ilvl w:val="0"/>
          <w:numId w:val="4"/>
        </w:numPr>
        <w:spacing w:line="240" w:lineRule="auto"/>
        <w:jc w:val="both"/>
        <w:rPr>
          <w:rFonts w:ascii="Times New Roman" w:hAnsi="Times New Roman" w:cs="Times New Roman"/>
          <w:sz w:val="26"/>
          <w:szCs w:val="26"/>
        </w:rPr>
      </w:pPr>
      <w:r w:rsidRPr="006E0382">
        <w:rPr>
          <w:rFonts w:ascii="Times New Roman" w:hAnsi="Times New Roman" w:cs="Times New Roman"/>
          <w:sz w:val="26"/>
          <w:szCs w:val="26"/>
        </w:rPr>
        <w:t>контроль соблюдения действующего законодательства в процедуре аттестации;</w:t>
      </w:r>
    </w:p>
    <w:p w:rsidR="001E3091" w:rsidRPr="006E0382" w:rsidRDefault="001E3091" w:rsidP="00E70144">
      <w:pPr>
        <w:pStyle w:val="a3"/>
        <w:numPr>
          <w:ilvl w:val="0"/>
          <w:numId w:val="4"/>
        </w:numPr>
        <w:spacing w:line="240" w:lineRule="auto"/>
        <w:jc w:val="both"/>
        <w:rPr>
          <w:rFonts w:ascii="Times New Roman" w:hAnsi="Times New Roman" w:cs="Times New Roman"/>
          <w:sz w:val="26"/>
          <w:szCs w:val="26"/>
        </w:rPr>
      </w:pPr>
      <w:r w:rsidRPr="006E0382">
        <w:rPr>
          <w:rFonts w:ascii="Times New Roman" w:hAnsi="Times New Roman" w:cs="Times New Roman"/>
          <w:sz w:val="26"/>
          <w:szCs w:val="26"/>
        </w:rPr>
        <w:t>контроль соблюдения требований к оформлению пакета аттестационных материалов;</w:t>
      </w:r>
    </w:p>
    <w:p w:rsidR="00E70144" w:rsidRPr="00E70144" w:rsidRDefault="00E70144" w:rsidP="00E70144">
      <w:pPr>
        <w:pStyle w:val="a3"/>
        <w:numPr>
          <w:ilvl w:val="0"/>
          <w:numId w:val="4"/>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подготовку и проведение аттестации работников, аттестующихся с целью подтверждения соответствия занимаемой должности. </w:t>
      </w:r>
    </w:p>
    <w:p w:rsidR="001E3091" w:rsidRPr="0064309E" w:rsidRDefault="001E3091" w:rsidP="00E70144">
      <w:pPr>
        <w:spacing w:after="0" w:line="240" w:lineRule="auto"/>
        <w:jc w:val="both"/>
        <w:rPr>
          <w:rFonts w:ascii="Times New Roman" w:hAnsi="Times New Roman" w:cs="Times New Roman"/>
          <w:sz w:val="26"/>
          <w:szCs w:val="26"/>
        </w:rPr>
      </w:pPr>
      <w:r w:rsidRPr="0064309E">
        <w:rPr>
          <w:rFonts w:ascii="Times New Roman" w:hAnsi="Times New Roman" w:cs="Times New Roman"/>
          <w:b/>
          <w:sz w:val="26"/>
          <w:szCs w:val="26"/>
        </w:rPr>
        <w:t>3. Порядок работы Комиссии</w:t>
      </w:r>
      <w:r w:rsidRPr="0064309E">
        <w:rPr>
          <w:rFonts w:ascii="Times New Roman" w:hAnsi="Times New Roman" w:cs="Times New Roman"/>
          <w:sz w:val="26"/>
          <w:szCs w:val="26"/>
        </w:rPr>
        <w:t xml:space="preserve">. </w:t>
      </w:r>
    </w:p>
    <w:p w:rsidR="00E70144" w:rsidRPr="0064309E" w:rsidRDefault="001E3091" w:rsidP="00E70144">
      <w:pPr>
        <w:spacing w:after="0" w:line="240" w:lineRule="auto"/>
        <w:jc w:val="both"/>
        <w:rPr>
          <w:rFonts w:ascii="Times New Roman" w:hAnsi="Times New Roman" w:cs="Times New Roman"/>
          <w:sz w:val="26"/>
          <w:szCs w:val="26"/>
        </w:rPr>
      </w:pPr>
      <w:r w:rsidRPr="0064309E">
        <w:rPr>
          <w:rFonts w:ascii="Times New Roman" w:hAnsi="Times New Roman" w:cs="Times New Roman"/>
          <w:sz w:val="26"/>
          <w:szCs w:val="26"/>
        </w:rPr>
        <w:t xml:space="preserve">3.1. Комиссия заседает в соответствии с планом работы, утвержденным приказом заведующей Учреждением. На каждом заседании Комиссии ведется протокол заседания Комиссии. </w:t>
      </w:r>
    </w:p>
    <w:p w:rsidR="001E3091" w:rsidRPr="00E70144" w:rsidRDefault="001E3091" w:rsidP="00E70144">
      <w:pPr>
        <w:spacing w:after="0" w:line="240" w:lineRule="auto"/>
        <w:jc w:val="both"/>
        <w:rPr>
          <w:rFonts w:ascii="Times New Roman" w:hAnsi="Times New Roman" w:cs="Times New Roman"/>
          <w:sz w:val="26"/>
          <w:szCs w:val="26"/>
        </w:rPr>
      </w:pPr>
      <w:r w:rsidRPr="0064309E">
        <w:rPr>
          <w:rFonts w:ascii="Times New Roman" w:hAnsi="Times New Roman" w:cs="Times New Roman"/>
          <w:sz w:val="26"/>
          <w:szCs w:val="26"/>
        </w:rPr>
        <w:t>3.2. Решение о проведении аттестации педагогических</w:t>
      </w:r>
      <w:r w:rsidR="003014C5">
        <w:rPr>
          <w:rFonts w:ascii="Times New Roman" w:hAnsi="Times New Roman" w:cs="Times New Roman"/>
          <w:sz w:val="26"/>
          <w:szCs w:val="26"/>
        </w:rPr>
        <w:t xml:space="preserve"> работников принимает заведующий</w:t>
      </w:r>
      <w:r w:rsidRPr="0064309E">
        <w:rPr>
          <w:rFonts w:ascii="Times New Roman" w:hAnsi="Times New Roman" w:cs="Times New Roman"/>
          <w:sz w:val="26"/>
          <w:szCs w:val="26"/>
        </w:rPr>
        <w:t xml:space="preserve"> Учреждением, издает соответствующий распорядительный акт, </w:t>
      </w:r>
      <w:r w:rsidRPr="00E70144">
        <w:rPr>
          <w:rFonts w:ascii="Times New Roman" w:hAnsi="Times New Roman" w:cs="Times New Roman"/>
          <w:sz w:val="26"/>
          <w:szCs w:val="26"/>
        </w:rPr>
        <w:t>включающий в себя список работников, подлежащих аттестации, график проведения аттестац</w:t>
      </w:r>
      <w:r w:rsidR="0064309E" w:rsidRPr="00E70144">
        <w:rPr>
          <w:rFonts w:ascii="Times New Roman" w:hAnsi="Times New Roman" w:cs="Times New Roman"/>
          <w:sz w:val="26"/>
          <w:szCs w:val="26"/>
        </w:rPr>
        <w:t xml:space="preserve">ии и доводит его под роспись </w:t>
      </w:r>
      <w:r w:rsidR="003014C5" w:rsidRPr="00E70144">
        <w:rPr>
          <w:rFonts w:ascii="Times New Roman" w:hAnsi="Times New Roman" w:cs="Times New Roman"/>
          <w:sz w:val="26"/>
          <w:szCs w:val="26"/>
        </w:rPr>
        <w:t>до сведения,</w:t>
      </w:r>
      <w:r w:rsidRPr="00E70144">
        <w:rPr>
          <w:rFonts w:ascii="Times New Roman" w:hAnsi="Times New Roman" w:cs="Times New Roman"/>
          <w:sz w:val="26"/>
          <w:szCs w:val="26"/>
        </w:rPr>
        <w:t xml:space="preserve"> каждого аттестуемого не менее чем за месяц до начала аттестации. </w:t>
      </w:r>
    </w:p>
    <w:p w:rsidR="001E3091" w:rsidRPr="00E70144" w:rsidRDefault="001E3091"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3.3. На рассмотрение в Комиссию представляются следующие документы: </w:t>
      </w:r>
    </w:p>
    <w:p w:rsidR="001E3091" w:rsidRPr="00E70144" w:rsidRDefault="001E3091" w:rsidP="00E70144">
      <w:pPr>
        <w:pStyle w:val="a3"/>
        <w:numPr>
          <w:ilvl w:val="0"/>
          <w:numId w:val="6"/>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представление на аттестуемого работника, подписанное работником не позднее, чем за 30 календарных дней до дня проведения аттестации;</w:t>
      </w:r>
    </w:p>
    <w:p w:rsidR="00E70144" w:rsidRPr="00E70144" w:rsidRDefault="001E3091" w:rsidP="00E70144">
      <w:pPr>
        <w:pStyle w:val="a3"/>
        <w:numPr>
          <w:ilvl w:val="0"/>
          <w:numId w:val="6"/>
        </w:numPr>
        <w:spacing w:line="240" w:lineRule="auto"/>
        <w:jc w:val="both"/>
        <w:rPr>
          <w:rFonts w:ascii="Times New Roman" w:hAnsi="Times New Roman" w:cs="Times New Roman"/>
          <w:sz w:val="26"/>
          <w:szCs w:val="26"/>
        </w:rPr>
      </w:pPr>
      <w:r w:rsidRPr="0064309E">
        <w:rPr>
          <w:rFonts w:ascii="Times New Roman" w:hAnsi="Times New Roman" w:cs="Times New Roman"/>
          <w:sz w:val="26"/>
          <w:szCs w:val="26"/>
        </w:rPr>
        <w:t xml:space="preserve">документ об оценке профессиональной деятельности (в том числе оценки знаний). Дополнительно, по желанию </w:t>
      </w:r>
      <w:proofErr w:type="spellStart"/>
      <w:r w:rsidRPr="0064309E">
        <w:rPr>
          <w:rFonts w:ascii="Times New Roman" w:hAnsi="Times New Roman" w:cs="Times New Roman"/>
          <w:sz w:val="26"/>
          <w:szCs w:val="26"/>
        </w:rPr>
        <w:t>аттестующегося</w:t>
      </w:r>
      <w:proofErr w:type="spellEnd"/>
      <w:r w:rsidRPr="0064309E">
        <w:rPr>
          <w:rFonts w:ascii="Times New Roman" w:hAnsi="Times New Roman" w:cs="Times New Roman"/>
          <w:sz w:val="26"/>
          <w:szCs w:val="26"/>
        </w:rPr>
        <w:t xml:space="preserve">, в Комиссию могут быть представлены материалы свидетельствующие об уровне его квалификации и профессионализме. </w:t>
      </w:r>
    </w:p>
    <w:p w:rsidR="001E3091"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lastRenderedPageBreak/>
        <w:t>3.4. В представлении работодателя должны содержаться следующие сведени</w:t>
      </w:r>
      <w:r>
        <w:rPr>
          <w:rFonts w:ascii="Times New Roman" w:hAnsi="Times New Roman" w:cs="Times New Roman"/>
          <w:sz w:val="26"/>
          <w:szCs w:val="26"/>
        </w:rPr>
        <w:t xml:space="preserve">я о педагогическом работнике: </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Pr>
          <w:rFonts w:ascii="Times New Roman" w:hAnsi="Times New Roman" w:cs="Times New Roman"/>
          <w:sz w:val="26"/>
          <w:szCs w:val="26"/>
        </w:rPr>
        <w:t>фамилия, имя, отчество;</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sidRPr="001E3091">
        <w:rPr>
          <w:rFonts w:ascii="Times New Roman" w:hAnsi="Times New Roman" w:cs="Times New Roman"/>
          <w:sz w:val="26"/>
          <w:szCs w:val="26"/>
        </w:rPr>
        <w:t>наименование должности н</w:t>
      </w:r>
      <w:r>
        <w:rPr>
          <w:rFonts w:ascii="Times New Roman" w:hAnsi="Times New Roman" w:cs="Times New Roman"/>
          <w:sz w:val="26"/>
          <w:szCs w:val="26"/>
        </w:rPr>
        <w:t xml:space="preserve">а дату проведения аттестации; </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sidRPr="001E3091">
        <w:rPr>
          <w:rFonts w:ascii="Times New Roman" w:hAnsi="Times New Roman" w:cs="Times New Roman"/>
          <w:sz w:val="26"/>
          <w:szCs w:val="26"/>
        </w:rPr>
        <w:t>дата заключения по этой до</w:t>
      </w:r>
      <w:r>
        <w:rPr>
          <w:rFonts w:ascii="Times New Roman" w:hAnsi="Times New Roman" w:cs="Times New Roman"/>
          <w:sz w:val="26"/>
          <w:szCs w:val="26"/>
        </w:rPr>
        <w:t xml:space="preserve">лжности трудового договора; </w:t>
      </w:r>
      <w:r w:rsidRPr="001E3091">
        <w:rPr>
          <w:rFonts w:ascii="Times New Roman" w:hAnsi="Times New Roman" w:cs="Times New Roman"/>
          <w:sz w:val="26"/>
          <w:szCs w:val="26"/>
        </w:rPr>
        <w:t xml:space="preserve"> </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sidRPr="001E3091">
        <w:rPr>
          <w:rFonts w:ascii="Times New Roman" w:hAnsi="Times New Roman" w:cs="Times New Roman"/>
          <w:sz w:val="26"/>
          <w:szCs w:val="26"/>
        </w:rPr>
        <w:t>уровень образования и квалифика</w:t>
      </w:r>
      <w:r>
        <w:rPr>
          <w:rFonts w:ascii="Times New Roman" w:hAnsi="Times New Roman" w:cs="Times New Roman"/>
          <w:sz w:val="26"/>
          <w:szCs w:val="26"/>
        </w:rPr>
        <w:t xml:space="preserve">ция по направлению подготовки; </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sidRPr="001E3091">
        <w:rPr>
          <w:rFonts w:ascii="Times New Roman" w:hAnsi="Times New Roman" w:cs="Times New Roman"/>
          <w:sz w:val="26"/>
          <w:szCs w:val="26"/>
        </w:rPr>
        <w:t>информация о прохож</w:t>
      </w:r>
      <w:r>
        <w:rPr>
          <w:rFonts w:ascii="Times New Roman" w:hAnsi="Times New Roman" w:cs="Times New Roman"/>
          <w:sz w:val="26"/>
          <w:szCs w:val="26"/>
        </w:rPr>
        <w:t xml:space="preserve">дении повышения квалификации; </w:t>
      </w:r>
    </w:p>
    <w:p w:rsidR="001E3091" w:rsidRDefault="001E3091" w:rsidP="00E70144">
      <w:pPr>
        <w:pStyle w:val="a3"/>
        <w:numPr>
          <w:ilvl w:val="0"/>
          <w:numId w:val="7"/>
        </w:numPr>
        <w:spacing w:line="240" w:lineRule="auto"/>
        <w:jc w:val="both"/>
        <w:rPr>
          <w:rFonts w:ascii="Times New Roman" w:hAnsi="Times New Roman" w:cs="Times New Roman"/>
          <w:sz w:val="26"/>
          <w:szCs w:val="26"/>
        </w:rPr>
      </w:pPr>
      <w:r w:rsidRPr="001E3091">
        <w:rPr>
          <w:rFonts w:ascii="Times New Roman" w:hAnsi="Times New Roman" w:cs="Times New Roman"/>
          <w:sz w:val="26"/>
          <w:szCs w:val="26"/>
        </w:rPr>
        <w:t>результаты предыдущих аттест</w:t>
      </w:r>
      <w:r>
        <w:rPr>
          <w:rFonts w:ascii="Times New Roman" w:hAnsi="Times New Roman" w:cs="Times New Roman"/>
          <w:sz w:val="26"/>
          <w:szCs w:val="26"/>
        </w:rPr>
        <w:t xml:space="preserve">аций (в случае их проведения); </w:t>
      </w:r>
    </w:p>
    <w:p w:rsidR="001E3091" w:rsidRDefault="001E3091" w:rsidP="00E70144">
      <w:pPr>
        <w:pStyle w:val="a3"/>
        <w:numPr>
          <w:ilvl w:val="0"/>
          <w:numId w:val="7"/>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всесторонняя мотивированная и объективная оценка профессиональных, деловых качеств, результатов профессиональной деятельности на основе квалификационной характеристики по занимаемой должности и (или) профессиональных, стандартов, в том числе в случаях,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 участия в деятельности методических объединений и иных формах методической работы. </w:t>
      </w:r>
    </w:p>
    <w:p w:rsidR="001E3091" w:rsidRPr="00E70144" w:rsidRDefault="001E3091"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3.5. При отказе педагогического работника от ознакомления с представлением работодателя составляется соответствующий акт, который подписывается работодателем и лицами, в присутствии которых составлен акт.</w:t>
      </w:r>
    </w:p>
    <w:p w:rsidR="001E3091"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3.</w:t>
      </w:r>
      <w:r w:rsidR="003014C5">
        <w:rPr>
          <w:rFonts w:ascii="Times New Roman" w:hAnsi="Times New Roman" w:cs="Times New Roman"/>
          <w:sz w:val="26"/>
          <w:szCs w:val="26"/>
        </w:rPr>
        <w:t>6. Председатель Комиссии</w:t>
      </w:r>
      <w:r>
        <w:rPr>
          <w:rFonts w:ascii="Times New Roman" w:hAnsi="Times New Roman" w:cs="Times New Roman"/>
          <w:sz w:val="26"/>
          <w:szCs w:val="26"/>
        </w:rPr>
        <w:t xml:space="preserve">: </w:t>
      </w:r>
    </w:p>
    <w:p w:rsidR="001E3091" w:rsidRDefault="001E3091" w:rsidP="00E70144">
      <w:pPr>
        <w:pStyle w:val="a3"/>
        <w:numPr>
          <w:ilvl w:val="0"/>
          <w:numId w:val="8"/>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утверждает повестку заседа</w:t>
      </w:r>
      <w:r>
        <w:rPr>
          <w:rFonts w:ascii="Times New Roman" w:hAnsi="Times New Roman" w:cs="Times New Roman"/>
          <w:sz w:val="26"/>
          <w:szCs w:val="26"/>
        </w:rPr>
        <w:t xml:space="preserve">ния; </w:t>
      </w:r>
    </w:p>
    <w:p w:rsidR="001E3091" w:rsidRDefault="001E3091" w:rsidP="00E70144">
      <w:pPr>
        <w:pStyle w:val="a3"/>
        <w:numPr>
          <w:ilvl w:val="0"/>
          <w:numId w:val="8"/>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определя</w:t>
      </w:r>
      <w:r>
        <w:rPr>
          <w:rFonts w:ascii="Times New Roman" w:hAnsi="Times New Roman" w:cs="Times New Roman"/>
          <w:sz w:val="26"/>
          <w:szCs w:val="26"/>
        </w:rPr>
        <w:t xml:space="preserve">ет регламент работы Комиссии; </w:t>
      </w:r>
    </w:p>
    <w:p w:rsidR="001E3091" w:rsidRDefault="001E3091" w:rsidP="00E70144">
      <w:pPr>
        <w:pStyle w:val="a3"/>
        <w:numPr>
          <w:ilvl w:val="0"/>
          <w:numId w:val="8"/>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ведет заседание Комиссии; </w:t>
      </w:r>
    </w:p>
    <w:p w:rsidR="001E3091" w:rsidRDefault="001E3091" w:rsidP="00E70144">
      <w:pPr>
        <w:pStyle w:val="a3"/>
        <w:numPr>
          <w:ilvl w:val="0"/>
          <w:numId w:val="8"/>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принимает, в особых случаях, решения: об определении индивидуального порядка прохождения аттестации; об отклонении рассмотр</w:t>
      </w:r>
      <w:r>
        <w:rPr>
          <w:rFonts w:ascii="Times New Roman" w:hAnsi="Times New Roman" w:cs="Times New Roman"/>
          <w:sz w:val="26"/>
          <w:szCs w:val="26"/>
        </w:rPr>
        <w:t>ения аттестационных материалов.</w:t>
      </w:r>
    </w:p>
    <w:p w:rsidR="001E3091" w:rsidRDefault="001E3091" w:rsidP="00E7014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3.7. Секретарь Комиссии: </w:t>
      </w:r>
      <w:r w:rsidRPr="001E3091">
        <w:rPr>
          <w:rFonts w:ascii="Times New Roman" w:hAnsi="Times New Roman" w:cs="Times New Roman"/>
          <w:sz w:val="26"/>
          <w:szCs w:val="26"/>
        </w:rPr>
        <w:t xml:space="preserve">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принимает документы на аттестацию в установленном </w:t>
      </w:r>
      <w:r>
        <w:rPr>
          <w:rFonts w:ascii="Times New Roman" w:hAnsi="Times New Roman" w:cs="Times New Roman"/>
          <w:sz w:val="26"/>
          <w:szCs w:val="26"/>
        </w:rPr>
        <w:t xml:space="preserve">настоящим Положением порядке;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ведет журналы регистрации принятых на рассмотрение Комисс</w:t>
      </w:r>
      <w:r>
        <w:rPr>
          <w:rFonts w:ascii="Times New Roman" w:hAnsi="Times New Roman" w:cs="Times New Roman"/>
          <w:sz w:val="26"/>
          <w:szCs w:val="26"/>
        </w:rPr>
        <w:t xml:space="preserve">ии аттестационных материалов;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оформляет документы аттестующихся работников в соответствии с решением Комиссии, составляет выписку из протокола о результатах аттестации педагогического работника не позднее двух рабоч</w:t>
      </w:r>
      <w:r>
        <w:rPr>
          <w:rFonts w:ascii="Times New Roman" w:hAnsi="Times New Roman" w:cs="Times New Roman"/>
          <w:sz w:val="26"/>
          <w:szCs w:val="26"/>
        </w:rPr>
        <w:t xml:space="preserve">их дней со дня ее проведения;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знакомит педагогического работника с выпиской из протокола под роспись в течение трех рабоч</w:t>
      </w:r>
      <w:r>
        <w:rPr>
          <w:rFonts w:ascii="Times New Roman" w:hAnsi="Times New Roman" w:cs="Times New Roman"/>
          <w:sz w:val="26"/>
          <w:szCs w:val="26"/>
        </w:rPr>
        <w:t xml:space="preserve">их дней после ее составления;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приглашает </w:t>
      </w:r>
      <w:r>
        <w:rPr>
          <w:rFonts w:ascii="Times New Roman" w:hAnsi="Times New Roman" w:cs="Times New Roman"/>
          <w:sz w:val="26"/>
          <w:szCs w:val="26"/>
        </w:rPr>
        <w:t xml:space="preserve">на заседание членов Комиссии; </w:t>
      </w:r>
    </w:p>
    <w:p w:rsidR="001E3091" w:rsidRDefault="001E3091" w:rsidP="00E70144">
      <w:pPr>
        <w:pStyle w:val="a3"/>
        <w:numPr>
          <w:ilvl w:val="0"/>
          <w:numId w:val="9"/>
        </w:num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ведет протоколы заседаний Комиссии. Протокол заседания Комиссии с принятым решением подписывают предсе</w:t>
      </w:r>
      <w:r w:rsidR="003014C5">
        <w:rPr>
          <w:rFonts w:ascii="Times New Roman" w:hAnsi="Times New Roman" w:cs="Times New Roman"/>
          <w:sz w:val="26"/>
          <w:szCs w:val="26"/>
        </w:rPr>
        <w:t>датель</w:t>
      </w:r>
      <w:r w:rsidRPr="001E3091">
        <w:rPr>
          <w:rFonts w:ascii="Times New Roman" w:hAnsi="Times New Roman" w:cs="Times New Roman"/>
          <w:sz w:val="26"/>
          <w:szCs w:val="26"/>
        </w:rPr>
        <w:t>, секретарь и члены Комиссии,</w:t>
      </w:r>
      <w:r>
        <w:rPr>
          <w:rFonts w:ascii="Times New Roman" w:hAnsi="Times New Roman" w:cs="Times New Roman"/>
          <w:sz w:val="26"/>
          <w:szCs w:val="26"/>
        </w:rPr>
        <w:t xml:space="preserve"> присутствовавшие на заседании.</w:t>
      </w:r>
    </w:p>
    <w:p w:rsidR="001E3091" w:rsidRPr="00E70144"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3.8. Члены Комиссии осуществляют экспертизу аттестационных материалов, представленных в Комиссию </w:t>
      </w:r>
      <w:r w:rsidRPr="00E70144">
        <w:rPr>
          <w:rFonts w:ascii="Times New Roman" w:hAnsi="Times New Roman" w:cs="Times New Roman"/>
          <w:sz w:val="26"/>
          <w:szCs w:val="26"/>
        </w:rPr>
        <w:t xml:space="preserve">для подтверждения соответствия занимаемой должности. </w:t>
      </w:r>
    </w:p>
    <w:p w:rsidR="001E3091" w:rsidRDefault="001E3091" w:rsidP="00E70144">
      <w:pPr>
        <w:spacing w:after="0" w:line="240" w:lineRule="auto"/>
        <w:jc w:val="both"/>
        <w:rPr>
          <w:rFonts w:ascii="Times New Roman" w:hAnsi="Times New Roman" w:cs="Times New Roman"/>
          <w:sz w:val="26"/>
          <w:szCs w:val="26"/>
        </w:rPr>
      </w:pPr>
      <w:r w:rsidRPr="001E3091">
        <w:rPr>
          <w:rFonts w:ascii="Times New Roman" w:hAnsi="Times New Roman" w:cs="Times New Roman"/>
          <w:sz w:val="26"/>
          <w:szCs w:val="26"/>
        </w:rPr>
        <w:t xml:space="preserve">3.9. При принятии решения Комиссия руководствуется представленными аттестационными материалами </w:t>
      </w:r>
      <w:r w:rsidRPr="00E70144">
        <w:rPr>
          <w:rFonts w:ascii="Times New Roman" w:hAnsi="Times New Roman" w:cs="Times New Roman"/>
          <w:sz w:val="26"/>
          <w:szCs w:val="26"/>
        </w:rPr>
        <w:t>аттестуемого: представлением,</w:t>
      </w:r>
      <w:r w:rsidRPr="001E3091">
        <w:rPr>
          <w:rFonts w:ascii="Times New Roman" w:hAnsi="Times New Roman" w:cs="Times New Roman"/>
          <w:sz w:val="26"/>
          <w:szCs w:val="26"/>
        </w:rPr>
        <w:t xml:space="preserve"> результатами </w:t>
      </w:r>
      <w:r>
        <w:rPr>
          <w:rFonts w:ascii="Times New Roman" w:hAnsi="Times New Roman" w:cs="Times New Roman"/>
          <w:sz w:val="26"/>
          <w:szCs w:val="26"/>
        </w:rPr>
        <w:t>оценки профессиональных знаний.</w:t>
      </w:r>
    </w:p>
    <w:p w:rsidR="00E70144" w:rsidRPr="00E70144" w:rsidRDefault="00E70144" w:rsidP="00E70144">
      <w:p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lastRenderedPageBreak/>
        <w:t xml:space="preserve">3.10. Решение комиссии принимается открытым голосованием большинством голосов. Решение считается правомочным, если на заседании присутствовало не менее 2/3 состава Комиссии. При равном количестве голосов членов Комиссии считается, что педагогический работник соответствует занимаемой должности. Результаты аттестации педагогического работника, непосредственно присутствующего на заседании Комиссии организации, сообщаются ему после подведения итогов голосования. При прохождении аттестации педагогический работник, являющийся членом Комиссии, не участвует в голосовании по своей кандидатуре. </w:t>
      </w:r>
    </w:p>
    <w:p w:rsidR="00E70144" w:rsidRPr="00E70144" w:rsidRDefault="00E70144" w:rsidP="00E70144">
      <w:pPr>
        <w:spacing w:after="0" w:line="240" w:lineRule="auto"/>
        <w:jc w:val="both"/>
        <w:rPr>
          <w:rFonts w:ascii="Times New Roman" w:hAnsi="Times New Roman" w:cs="Times New Roman"/>
          <w:b/>
          <w:sz w:val="26"/>
          <w:szCs w:val="26"/>
        </w:rPr>
      </w:pPr>
      <w:r w:rsidRPr="00E70144">
        <w:rPr>
          <w:rFonts w:ascii="Times New Roman" w:hAnsi="Times New Roman" w:cs="Times New Roman"/>
          <w:b/>
          <w:sz w:val="26"/>
          <w:szCs w:val="26"/>
        </w:rPr>
        <w:t xml:space="preserve">4. Права и обязанности Комиссии. </w:t>
      </w:r>
    </w:p>
    <w:p w:rsid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4.1. Комиссия имеет право: </w:t>
      </w:r>
    </w:p>
    <w:p w:rsidR="00E70144" w:rsidRPr="00E70144" w:rsidRDefault="00E70144" w:rsidP="00E70144">
      <w:pPr>
        <w:pStyle w:val="a3"/>
        <w:numPr>
          <w:ilvl w:val="0"/>
          <w:numId w:val="10"/>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в необходимых случаях требовать дополнительной информации в пределах компетенции; </w:t>
      </w:r>
    </w:p>
    <w:p w:rsidR="00E70144" w:rsidRPr="00E70144" w:rsidRDefault="00E70144" w:rsidP="00E70144">
      <w:pPr>
        <w:pStyle w:val="a3"/>
        <w:numPr>
          <w:ilvl w:val="0"/>
          <w:numId w:val="10"/>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проводить собеседование с аттестующимися работниками. </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4.2 . Комиссия обязана: </w:t>
      </w:r>
    </w:p>
    <w:p w:rsidR="00E70144" w:rsidRDefault="00E70144" w:rsidP="00E70144">
      <w:pPr>
        <w:pStyle w:val="a3"/>
        <w:numPr>
          <w:ilvl w:val="0"/>
          <w:numId w:val="11"/>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принимать решение в соответствии с действующим законодательством;</w:t>
      </w:r>
    </w:p>
    <w:p w:rsidR="00E70144" w:rsidRDefault="00E70144" w:rsidP="00E70144">
      <w:pPr>
        <w:pStyle w:val="a3"/>
        <w:numPr>
          <w:ilvl w:val="0"/>
          <w:numId w:val="11"/>
        </w:numPr>
        <w:tabs>
          <w:tab w:val="left" w:pos="360"/>
        </w:tabs>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при неявке педагогического работника на заседание аттестационной комиссии без уважительной причины Комиссия проводит аттестацию в его отсутствие; </w:t>
      </w:r>
    </w:p>
    <w:p w:rsidR="00E70144" w:rsidRDefault="00E70144" w:rsidP="00E70144">
      <w:pPr>
        <w:pStyle w:val="a3"/>
        <w:numPr>
          <w:ilvl w:val="0"/>
          <w:numId w:val="11"/>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информировать о принятом решении:</w:t>
      </w:r>
    </w:p>
    <w:p w:rsidR="00E70144" w:rsidRDefault="00E70144" w:rsidP="00E70144">
      <w:pPr>
        <w:pStyle w:val="a3"/>
        <w:numPr>
          <w:ilvl w:val="0"/>
          <w:numId w:val="11"/>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соответствует занимаемой должности (указывается должность педагогического работника); </w:t>
      </w:r>
    </w:p>
    <w:p w:rsidR="00E70144" w:rsidRDefault="00E70144" w:rsidP="00E70144">
      <w:pPr>
        <w:pStyle w:val="a3"/>
        <w:numPr>
          <w:ilvl w:val="0"/>
          <w:numId w:val="11"/>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не соответствует занимаемой должности (указывается должность педагогического работника); </w:t>
      </w:r>
    </w:p>
    <w:p w:rsidR="00E70144" w:rsidRDefault="00E70144" w:rsidP="00E70144">
      <w:pPr>
        <w:pStyle w:val="a3"/>
        <w:numPr>
          <w:ilvl w:val="0"/>
          <w:numId w:val="11"/>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осуществлять контроль за исполнением принятых Комиссией решений и рекомендаций по результатам аттестации. </w:t>
      </w:r>
    </w:p>
    <w:p w:rsidR="00E70144" w:rsidRPr="00E70144" w:rsidRDefault="00E70144" w:rsidP="00E70144">
      <w:pPr>
        <w:spacing w:after="0" w:line="240" w:lineRule="auto"/>
        <w:jc w:val="both"/>
        <w:rPr>
          <w:rFonts w:ascii="Times New Roman" w:hAnsi="Times New Roman" w:cs="Times New Roman"/>
          <w:b/>
          <w:sz w:val="26"/>
          <w:szCs w:val="26"/>
        </w:rPr>
      </w:pPr>
      <w:r w:rsidRPr="00E70144">
        <w:rPr>
          <w:rFonts w:ascii="Times New Roman" w:hAnsi="Times New Roman" w:cs="Times New Roman"/>
          <w:b/>
          <w:sz w:val="26"/>
          <w:szCs w:val="26"/>
        </w:rPr>
        <w:t xml:space="preserve">5. Права, обязанности и ответственность членов Комиссии. </w:t>
      </w:r>
    </w:p>
    <w:p w:rsidR="00E70144" w:rsidRPr="00E70144" w:rsidRDefault="00E70144" w:rsidP="00E70144">
      <w:pPr>
        <w:spacing w:after="0" w:line="240" w:lineRule="auto"/>
        <w:jc w:val="both"/>
        <w:rPr>
          <w:rFonts w:ascii="Times New Roman" w:hAnsi="Times New Roman" w:cs="Times New Roman"/>
          <w:b/>
          <w:sz w:val="26"/>
          <w:szCs w:val="26"/>
        </w:rPr>
      </w:pPr>
      <w:r w:rsidRPr="00E70144">
        <w:rPr>
          <w:rFonts w:ascii="Times New Roman" w:hAnsi="Times New Roman" w:cs="Times New Roman"/>
          <w:sz w:val="26"/>
          <w:szCs w:val="26"/>
        </w:rPr>
        <w:t xml:space="preserve">5.1. Члены Комиссии имеют право: </w:t>
      </w:r>
    </w:p>
    <w:p w:rsidR="00E70144" w:rsidRDefault="00E70144" w:rsidP="00E70144">
      <w:pPr>
        <w:pStyle w:val="a3"/>
        <w:numPr>
          <w:ilvl w:val="0"/>
          <w:numId w:val="12"/>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вносить предложения на заседании Комиссии п</w:t>
      </w:r>
      <w:r>
        <w:rPr>
          <w:rFonts w:ascii="Times New Roman" w:hAnsi="Times New Roman" w:cs="Times New Roman"/>
          <w:sz w:val="26"/>
          <w:szCs w:val="26"/>
        </w:rPr>
        <w:t>о рассматриваемым вопросам;</w:t>
      </w:r>
    </w:p>
    <w:p w:rsidR="00E70144" w:rsidRPr="00E70144" w:rsidRDefault="00E70144" w:rsidP="00E70144">
      <w:pPr>
        <w:pStyle w:val="a3"/>
        <w:numPr>
          <w:ilvl w:val="0"/>
          <w:numId w:val="12"/>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высказывать особое мнение в случае несогласия с принимаемым решением </w:t>
      </w:r>
      <w:r>
        <w:rPr>
          <w:rFonts w:ascii="Times New Roman" w:hAnsi="Times New Roman" w:cs="Times New Roman"/>
          <w:sz w:val="26"/>
          <w:szCs w:val="26"/>
        </w:rPr>
        <w:t xml:space="preserve">и </w:t>
      </w:r>
      <w:r w:rsidRPr="00E70144">
        <w:rPr>
          <w:rFonts w:ascii="Times New Roman" w:hAnsi="Times New Roman" w:cs="Times New Roman"/>
          <w:sz w:val="26"/>
          <w:szCs w:val="26"/>
        </w:rPr>
        <w:t xml:space="preserve">фиксировать его в протоколе заседания Комиссии; </w:t>
      </w:r>
    </w:p>
    <w:p w:rsidR="00E70144" w:rsidRPr="00E70144" w:rsidRDefault="00E70144" w:rsidP="00E70144">
      <w:pPr>
        <w:pStyle w:val="a3"/>
        <w:numPr>
          <w:ilvl w:val="0"/>
          <w:numId w:val="12"/>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участвовать в обсуждении вопросов, предусмотренных повесткой Комиссии; </w:t>
      </w:r>
    </w:p>
    <w:p w:rsidR="00E70144" w:rsidRPr="00E70144" w:rsidRDefault="00E70144" w:rsidP="00E70144">
      <w:pPr>
        <w:pStyle w:val="a3"/>
        <w:numPr>
          <w:ilvl w:val="0"/>
          <w:numId w:val="12"/>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принимать участие в подготовке решений Комиссии.</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5.2. Члены Комиссии обязаны: </w:t>
      </w:r>
    </w:p>
    <w:p w:rsidR="00E70144" w:rsidRPr="00E70144" w:rsidRDefault="00E70144" w:rsidP="00E70144">
      <w:pPr>
        <w:pStyle w:val="a3"/>
        <w:numPr>
          <w:ilvl w:val="0"/>
          <w:numId w:val="13"/>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присутствовать на всех заседаниях Комиссии; </w:t>
      </w:r>
    </w:p>
    <w:p w:rsidR="00E70144" w:rsidRPr="00E70144" w:rsidRDefault="00E70144" w:rsidP="00E70144">
      <w:pPr>
        <w:pStyle w:val="a3"/>
        <w:numPr>
          <w:ilvl w:val="0"/>
          <w:numId w:val="13"/>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осуществлять свою деятельность в соответствии с принципами работы Комиссии;</w:t>
      </w:r>
    </w:p>
    <w:p w:rsidR="00E70144" w:rsidRPr="00E70144" w:rsidRDefault="00E70144" w:rsidP="00E70144">
      <w:pPr>
        <w:pStyle w:val="a3"/>
        <w:numPr>
          <w:ilvl w:val="0"/>
          <w:numId w:val="13"/>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использовать служебную информацию только в установленном порядке. </w:t>
      </w:r>
    </w:p>
    <w:p w:rsidR="00E70144" w:rsidRPr="00E70144" w:rsidRDefault="00E70144" w:rsidP="00E70144">
      <w:p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5.3.Члены Комиссии несут ответственность за надлежащее исполнение своих обязанностей. В случае неисполнения своих обязанностей член Комиссии может быть исключен из состава Комиссии на основании ее решения, принятого большинством голосов. </w:t>
      </w:r>
    </w:p>
    <w:p w:rsidR="00E70144" w:rsidRDefault="00E70144" w:rsidP="00E70144">
      <w:pPr>
        <w:spacing w:after="0" w:line="240" w:lineRule="auto"/>
        <w:jc w:val="both"/>
        <w:rPr>
          <w:rFonts w:ascii="Times New Roman" w:hAnsi="Times New Roman" w:cs="Times New Roman"/>
          <w:b/>
          <w:sz w:val="24"/>
          <w:szCs w:val="24"/>
        </w:rPr>
      </w:pPr>
    </w:p>
    <w:p w:rsidR="00E70144" w:rsidRDefault="00E70144" w:rsidP="00E70144">
      <w:pPr>
        <w:spacing w:after="0" w:line="240" w:lineRule="auto"/>
        <w:jc w:val="both"/>
        <w:rPr>
          <w:rFonts w:ascii="Times New Roman" w:hAnsi="Times New Roman" w:cs="Times New Roman"/>
          <w:b/>
          <w:sz w:val="24"/>
          <w:szCs w:val="24"/>
        </w:rPr>
      </w:pPr>
    </w:p>
    <w:p w:rsidR="00E70144" w:rsidRPr="00E70144" w:rsidRDefault="00E70144" w:rsidP="00E70144">
      <w:pPr>
        <w:spacing w:after="0" w:line="240" w:lineRule="auto"/>
        <w:jc w:val="both"/>
        <w:rPr>
          <w:rFonts w:ascii="Times New Roman" w:hAnsi="Times New Roman" w:cs="Times New Roman"/>
          <w:b/>
          <w:sz w:val="26"/>
          <w:szCs w:val="26"/>
        </w:rPr>
      </w:pPr>
      <w:r w:rsidRPr="00E70144">
        <w:rPr>
          <w:rFonts w:ascii="Times New Roman" w:hAnsi="Times New Roman" w:cs="Times New Roman"/>
          <w:b/>
          <w:sz w:val="26"/>
          <w:szCs w:val="26"/>
        </w:rPr>
        <w:lastRenderedPageBreak/>
        <w:t xml:space="preserve">6. Документальное сопровождение работы Комиссии </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6.1. Документальное сопровождение работы аттестационной комиссии включает в себя следующие документы: </w:t>
      </w:r>
    </w:p>
    <w:p w:rsidR="00E70144" w:rsidRPr="00E70144" w:rsidRDefault="00E70144" w:rsidP="00E70144">
      <w:pPr>
        <w:pStyle w:val="a3"/>
        <w:numPr>
          <w:ilvl w:val="0"/>
          <w:numId w:val="14"/>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приказы о создании аттестационной комиссии, </w:t>
      </w:r>
    </w:p>
    <w:p w:rsidR="00E70144" w:rsidRPr="00E70144" w:rsidRDefault="00E70144" w:rsidP="00E70144">
      <w:pPr>
        <w:pStyle w:val="a3"/>
        <w:numPr>
          <w:ilvl w:val="0"/>
          <w:numId w:val="14"/>
        </w:numPr>
        <w:spacing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о проведении аттестации педагогических работников с целью соответствия занимаемой должности, </w:t>
      </w:r>
    </w:p>
    <w:p w:rsidR="00E70144" w:rsidRPr="00E70144" w:rsidRDefault="00E70144" w:rsidP="00E70144">
      <w:pPr>
        <w:pStyle w:val="a3"/>
        <w:numPr>
          <w:ilvl w:val="0"/>
          <w:numId w:val="14"/>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протоколы заседаний Комиссии. </w:t>
      </w:r>
    </w:p>
    <w:p w:rsid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6.2. Хранение документации:</w:t>
      </w:r>
    </w:p>
    <w:p w:rsidR="00E70144" w:rsidRDefault="00E70144" w:rsidP="00E70144">
      <w:pPr>
        <w:pStyle w:val="a3"/>
        <w:numPr>
          <w:ilvl w:val="0"/>
          <w:numId w:val="15"/>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приказы деятельности аттестационной Комиссии - 75 лет в книге приказов Учреждения; </w:t>
      </w:r>
    </w:p>
    <w:p w:rsidR="00E70144" w:rsidRDefault="00E70144" w:rsidP="00E70144">
      <w:pPr>
        <w:pStyle w:val="a3"/>
        <w:numPr>
          <w:ilvl w:val="0"/>
          <w:numId w:val="15"/>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протоколы заседаний аттестационной комиссии - 5 лет в архиве Учреждения;</w:t>
      </w:r>
    </w:p>
    <w:p w:rsidR="00E70144" w:rsidRDefault="00E70144" w:rsidP="00E70144">
      <w:pPr>
        <w:pStyle w:val="a3"/>
        <w:numPr>
          <w:ilvl w:val="0"/>
          <w:numId w:val="15"/>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аттестационные документы работника (представление, экспертный лист, экспертное заключение, дополнительные сведения, представленные самим работником) - 5 лет в архиве Учреждения;</w:t>
      </w:r>
    </w:p>
    <w:p w:rsidR="00E70144" w:rsidRDefault="00E70144" w:rsidP="00E70144">
      <w:pPr>
        <w:pStyle w:val="a3"/>
        <w:numPr>
          <w:ilvl w:val="0"/>
          <w:numId w:val="15"/>
        </w:num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выписка из протокола - 5 лет в личном деле педагогического работника.</w:t>
      </w:r>
    </w:p>
    <w:p w:rsidR="00E70144" w:rsidRDefault="00E70144" w:rsidP="00E70144">
      <w:pPr>
        <w:pStyle w:val="a3"/>
        <w:spacing w:after="0" w:line="240" w:lineRule="auto"/>
        <w:jc w:val="both"/>
        <w:rPr>
          <w:rFonts w:ascii="Times New Roman" w:hAnsi="Times New Roman" w:cs="Times New Roman"/>
          <w:sz w:val="26"/>
          <w:szCs w:val="26"/>
        </w:rPr>
      </w:pPr>
    </w:p>
    <w:p w:rsidR="00E70144" w:rsidRPr="00E70144" w:rsidRDefault="00E70144" w:rsidP="00E70144">
      <w:pPr>
        <w:spacing w:after="0" w:line="240" w:lineRule="auto"/>
        <w:jc w:val="both"/>
        <w:rPr>
          <w:rFonts w:ascii="Times New Roman" w:hAnsi="Times New Roman" w:cs="Times New Roman"/>
          <w:b/>
          <w:sz w:val="26"/>
          <w:szCs w:val="26"/>
        </w:rPr>
      </w:pPr>
      <w:r w:rsidRPr="00E70144">
        <w:rPr>
          <w:rFonts w:ascii="Times New Roman" w:hAnsi="Times New Roman" w:cs="Times New Roman"/>
          <w:b/>
          <w:sz w:val="26"/>
          <w:szCs w:val="26"/>
        </w:rPr>
        <w:t xml:space="preserve">7. Заключительные положения </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7.1. Положение принимается решением педагогического совета. </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 xml:space="preserve">7.2. Положение подлежит изменению и дополнению по усмотрению Учреждения, в связи с вступление в силу закона или другого нормативного, правового акта. </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7.3. Положение может быть изменено или дополнено только принятием новой редакции Положения в полном объеме путем утверждения нового.</w:t>
      </w:r>
    </w:p>
    <w:p w:rsidR="00E70144" w:rsidRPr="00E70144" w:rsidRDefault="00E70144" w:rsidP="00E70144">
      <w:pPr>
        <w:spacing w:after="0" w:line="240" w:lineRule="auto"/>
        <w:jc w:val="both"/>
        <w:rPr>
          <w:rFonts w:ascii="Times New Roman" w:hAnsi="Times New Roman" w:cs="Times New Roman"/>
          <w:sz w:val="26"/>
          <w:szCs w:val="26"/>
        </w:rPr>
      </w:pPr>
      <w:r w:rsidRPr="00E70144">
        <w:rPr>
          <w:rFonts w:ascii="Times New Roman" w:hAnsi="Times New Roman" w:cs="Times New Roman"/>
          <w:sz w:val="26"/>
          <w:szCs w:val="26"/>
        </w:rPr>
        <w:t>7.4. Срок действия Положения неограничен</w:t>
      </w:r>
    </w:p>
    <w:p w:rsidR="00E70144" w:rsidRPr="00E70144" w:rsidRDefault="00E70144" w:rsidP="00E70144">
      <w:pPr>
        <w:pStyle w:val="a3"/>
        <w:spacing w:after="0" w:line="240" w:lineRule="auto"/>
        <w:jc w:val="both"/>
        <w:rPr>
          <w:rFonts w:ascii="Times New Roman" w:hAnsi="Times New Roman" w:cs="Times New Roman"/>
          <w:sz w:val="26"/>
          <w:szCs w:val="26"/>
        </w:rPr>
      </w:pPr>
    </w:p>
    <w:p w:rsidR="00E70144" w:rsidRPr="00E70144" w:rsidRDefault="00E70144" w:rsidP="00E70144">
      <w:pPr>
        <w:spacing w:line="240" w:lineRule="auto"/>
        <w:jc w:val="both"/>
        <w:rPr>
          <w:rFonts w:ascii="Times New Roman" w:hAnsi="Times New Roman" w:cs="Times New Roman"/>
          <w:sz w:val="26"/>
          <w:szCs w:val="26"/>
        </w:rPr>
      </w:pPr>
    </w:p>
    <w:p w:rsidR="001E3091" w:rsidRDefault="001E3091">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E3969">
      <w:pPr>
        <w:spacing w:line="240" w:lineRule="auto"/>
        <w:jc w:val="both"/>
        <w:rPr>
          <w:rFonts w:ascii="Times New Roman" w:hAnsi="Times New Roman" w:cs="Times New Roman"/>
          <w:sz w:val="26"/>
          <w:szCs w:val="26"/>
        </w:rPr>
      </w:pPr>
    </w:p>
    <w:p w:rsidR="009E3969" w:rsidRDefault="009353A0">
      <w:pPr>
        <w:spacing w:line="240" w:lineRule="auto"/>
        <w:jc w:val="both"/>
        <w:rPr>
          <w:rFonts w:ascii="Times New Roman" w:hAnsi="Times New Roman" w:cs="Times New Roman"/>
          <w:sz w:val="26"/>
          <w:szCs w:val="26"/>
        </w:rPr>
      </w:pPr>
      <w:bookmarkStart w:id="0" w:name="_GoBack"/>
      <w:r w:rsidRPr="009353A0">
        <w:rPr>
          <w:rFonts w:ascii="Times New Roman" w:hAnsi="Times New Roman" w:cs="Times New Roman"/>
          <w:noProof/>
          <w:sz w:val="26"/>
          <w:szCs w:val="26"/>
          <w:lang w:eastAsia="ru-RU"/>
        </w:rPr>
        <w:lastRenderedPageBreak/>
        <w:drawing>
          <wp:anchor distT="0" distB="0" distL="114300" distR="114300" simplePos="0" relativeHeight="251659264" behindDoc="0" locked="0" layoutInCell="1" allowOverlap="1">
            <wp:simplePos x="1076325" y="723900"/>
            <wp:positionH relativeFrom="margin">
              <wp:align>center</wp:align>
            </wp:positionH>
            <wp:positionV relativeFrom="margin">
              <wp:align>center</wp:align>
            </wp:positionV>
            <wp:extent cx="5940425" cy="8160804"/>
            <wp:effectExtent l="0" t="0" r="0" b="0"/>
            <wp:wrapSquare wrapText="bothSides"/>
            <wp:docPr id="2" name="Рисунок 2" descr="C:\Users\user\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cuments\Sca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0804"/>
                    </a:xfrm>
                    <a:prstGeom prst="rect">
                      <a:avLst/>
                    </a:prstGeom>
                    <a:noFill/>
                    <a:ln>
                      <a:noFill/>
                    </a:ln>
                  </pic:spPr>
                </pic:pic>
              </a:graphicData>
            </a:graphic>
          </wp:anchor>
        </w:drawing>
      </w:r>
      <w:bookmarkEnd w:id="0"/>
    </w:p>
    <w:p w:rsidR="009E3969" w:rsidRPr="00E70144" w:rsidRDefault="009E3969">
      <w:pPr>
        <w:spacing w:line="240" w:lineRule="auto"/>
        <w:jc w:val="both"/>
        <w:rPr>
          <w:rFonts w:ascii="Times New Roman" w:hAnsi="Times New Roman" w:cs="Times New Roman"/>
          <w:sz w:val="26"/>
          <w:szCs w:val="26"/>
        </w:rPr>
      </w:pPr>
    </w:p>
    <w:sectPr w:rsidR="009E3969" w:rsidRPr="00E70144" w:rsidSect="00C250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ヒラギノ角ゴ Pro W3">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56349"/>
    <w:multiLevelType w:val="hybridMultilevel"/>
    <w:tmpl w:val="517C55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A3A048A"/>
    <w:multiLevelType w:val="hybridMultilevel"/>
    <w:tmpl w:val="FFF636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2737E53"/>
    <w:multiLevelType w:val="hybridMultilevel"/>
    <w:tmpl w:val="27AC4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C977FF0"/>
    <w:multiLevelType w:val="hybridMultilevel"/>
    <w:tmpl w:val="C2920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9AF6435"/>
    <w:multiLevelType w:val="hybridMultilevel"/>
    <w:tmpl w:val="097C3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47C3B45"/>
    <w:multiLevelType w:val="hybridMultilevel"/>
    <w:tmpl w:val="0F766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5F1772C"/>
    <w:multiLevelType w:val="hybridMultilevel"/>
    <w:tmpl w:val="2C369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C359BA"/>
    <w:multiLevelType w:val="hybridMultilevel"/>
    <w:tmpl w:val="E9621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CBA343B"/>
    <w:multiLevelType w:val="hybridMultilevel"/>
    <w:tmpl w:val="B35691B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BA4F54"/>
    <w:multiLevelType w:val="hybridMultilevel"/>
    <w:tmpl w:val="0A386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9FC3444"/>
    <w:multiLevelType w:val="hybridMultilevel"/>
    <w:tmpl w:val="622213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A493D60"/>
    <w:multiLevelType w:val="hybridMultilevel"/>
    <w:tmpl w:val="B70008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A9A5A1E"/>
    <w:multiLevelType w:val="hybridMultilevel"/>
    <w:tmpl w:val="D85013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B6E2FD9"/>
    <w:multiLevelType w:val="hybridMultilevel"/>
    <w:tmpl w:val="BAC6E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F93109B"/>
    <w:multiLevelType w:val="hybridMultilevel"/>
    <w:tmpl w:val="D75C9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5"/>
  </w:num>
  <w:num w:numId="4">
    <w:abstractNumId w:val="8"/>
  </w:num>
  <w:num w:numId="5">
    <w:abstractNumId w:val="9"/>
  </w:num>
  <w:num w:numId="6">
    <w:abstractNumId w:val="13"/>
  </w:num>
  <w:num w:numId="7">
    <w:abstractNumId w:val="0"/>
  </w:num>
  <w:num w:numId="8">
    <w:abstractNumId w:val="12"/>
  </w:num>
  <w:num w:numId="9">
    <w:abstractNumId w:val="11"/>
  </w:num>
  <w:num w:numId="10">
    <w:abstractNumId w:val="14"/>
  </w:num>
  <w:num w:numId="11">
    <w:abstractNumId w:val="4"/>
  </w:num>
  <w:num w:numId="12">
    <w:abstractNumId w:val="1"/>
  </w:num>
  <w:num w:numId="13">
    <w:abstractNumId w:val="2"/>
  </w:num>
  <w:num w:numId="14">
    <w:abstractNumId w:val="6"/>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6E5B"/>
    <w:rsid w:val="00015DB1"/>
    <w:rsid w:val="000E373C"/>
    <w:rsid w:val="0010309D"/>
    <w:rsid w:val="00116AAB"/>
    <w:rsid w:val="001E3091"/>
    <w:rsid w:val="00221A26"/>
    <w:rsid w:val="00226E5B"/>
    <w:rsid w:val="00294862"/>
    <w:rsid w:val="003014C5"/>
    <w:rsid w:val="00312C37"/>
    <w:rsid w:val="004A2594"/>
    <w:rsid w:val="00517248"/>
    <w:rsid w:val="005C1E95"/>
    <w:rsid w:val="006043AF"/>
    <w:rsid w:val="006149BD"/>
    <w:rsid w:val="0064009B"/>
    <w:rsid w:val="0064309E"/>
    <w:rsid w:val="006809E2"/>
    <w:rsid w:val="006E0382"/>
    <w:rsid w:val="007338EA"/>
    <w:rsid w:val="00870755"/>
    <w:rsid w:val="008B615D"/>
    <w:rsid w:val="009353A0"/>
    <w:rsid w:val="009913C0"/>
    <w:rsid w:val="009E3969"/>
    <w:rsid w:val="00A9456E"/>
    <w:rsid w:val="00BA363B"/>
    <w:rsid w:val="00C2506B"/>
    <w:rsid w:val="00D7703E"/>
    <w:rsid w:val="00DC38D8"/>
    <w:rsid w:val="00E70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33C525-F4B7-428F-AD58-995058EB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506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6AAB"/>
    <w:pPr>
      <w:ind w:left="720"/>
      <w:contextualSpacing/>
    </w:pPr>
  </w:style>
  <w:style w:type="paragraph" w:customStyle="1" w:styleId="1">
    <w:name w:val="Обычный1"/>
    <w:autoRedefine/>
    <w:rsid w:val="00116AAB"/>
    <w:pPr>
      <w:spacing w:after="0" w:line="240" w:lineRule="auto"/>
    </w:pPr>
    <w:rPr>
      <w:rFonts w:ascii="Times New Roman" w:eastAsia="ヒラギノ角ゴ Pro W3" w:hAnsi="Times New Roman" w:cs="Times New Roman"/>
      <w:color w:val="000000"/>
      <w:sz w:val="28"/>
      <w:szCs w:val="28"/>
      <w:lang w:val="en-US" w:eastAsia="ru-RU"/>
    </w:rPr>
  </w:style>
  <w:style w:type="paragraph" w:styleId="a4">
    <w:name w:val="Balloon Text"/>
    <w:basedOn w:val="a"/>
    <w:link w:val="a5"/>
    <w:uiPriority w:val="99"/>
    <w:semiHidden/>
    <w:unhideWhenUsed/>
    <w:rsid w:val="004A259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2594"/>
    <w:rPr>
      <w:rFonts w:ascii="Tahoma" w:hAnsi="Tahoma" w:cs="Tahoma"/>
      <w:sz w:val="16"/>
      <w:szCs w:val="16"/>
    </w:rPr>
  </w:style>
  <w:style w:type="character" w:customStyle="1" w:styleId="2">
    <w:name w:val="Основной текст (2)"/>
    <w:rsid w:val="006809E2"/>
    <w:rPr>
      <w:rFonts w:ascii="Times New Roman" w:eastAsia="Times New Roman" w:hAnsi="Times New Roman" w:cs="Times New Roman" w:hint="default"/>
      <w:b/>
      <w:bCs/>
      <w:i w:val="0"/>
      <w:iCs w:val="0"/>
      <w:smallCaps w:val="0"/>
      <w:strike w:val="0"/>
      <w:dstrike w:val="0"/>
      <w:color w:val="000000"/>
      <w:spacing w:val="9"/>
      <w:w w:val="100"/>
      <w:position w:val="0"/>
      <w:sz w:val="20"/>
      <w:szCs w:val="20"/>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1250</Words>
  <Characters>7129</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8363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2020-01-07T15:53:00Z</cp:lastPrinted>
  <dcterms:created xsi:type="dcterms:W3CDTF">2020-01-07T19:35:00Z</dcterms:created>
  <dcterms:modified xsi:type="dcterms:W3CDTF">2020-01-07T19:35:00Z</dcterms:modified>
</cp:coreProperties>
</file>